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91" w:rsidRPr="0086701B" w:rsidRDefault="00A84C6E" w:rsidP="00854C91">
      <w:pPr>
        <w:ind w:right="-284"/>
        <w:outlineLvl w:val="0"/>
        <w:rPr>
          <w:rFonts w:eastAsia="Times New Roman"/>
          <w:b/>
          <w:bCs/>
          <w:sz w:val="26"/>
          <w:szCs w:val="26"/>
          <w:lang w:eastAsia="ru-RU"/>
        </w:rPr>
      </w:pPr>
      <w:r>
        <w:rPr>
          <w:noProof/>
        </w:rPr>
        <w:drawing>
          <wp:anchor distT="0" distB="0" distL="0" distR="0" simplePos="0" relativeHeight="251659264" behindDoc="0" locked="0" layoutInCell="1" allowOverlap="1" wp14:anchorId="192BD36A" wp14:editId="415A45FA">
            <wp:simplePos x="0" y="0"/>
            <wp:positionH relativeFrom="column">
              <wp:posOffset>2659380</wp:posOffset>
            </wp:positionH>
            <wp:positionV relativeFrom="line">
              <wp:posOffset>-62673</wp:posOffset>
            </wp:positionV>
            <wp:extent cx="791845" cy="889000"/>
            <wp:effectExtent l="0" t="0" r="0" b="0"/>
            <wp:wrapNone/>
            <wp:docPr id="1073741825" name="officeArt object" descr="C:\My Docs\gerb-az.gif"/>
            <wp:cNvGraphicFramePr/>
            <a:graphic xmlns:a="http://schemas.openxmlformats.org/drawingml/2006/main">
              <a:graphicData uri="http://schemas.openxmlformats.org/drawingml/2006/picture">
                <pic:pic xmlns:pic="http://schemas.openxmlformats.org/drawingml/2006/picture">
                  <pic:nvPicPr>
                    <pic:cNvPr id="1073741825" name="image.png" descr="C:\My Docs\gerb-az.gif"/>
                    <pic:cNvPicPr/>
                  </pic:nvPicPr>
                  <pic:blipFill rotWithShape="1">
                    <a:blip r:embed="rId8">
                      <a:extLst/>
                    </a:blip>
                    <a:srcRect/>
                    <a:stretch>
                      <a:fillRect/>
                    </a:stretch>
                  </pic:blipFill>
                  <pic:spPr>
                    <a:xfrm>
                      <a:off x="0" y="0"/>
                      <a:ext cx="791845" cy="889000"/>
                    </a:xfrm>
                    <a:prstGeom prst="rect">
                      <a:avLst/>
                    </a:prstGeom>
                    <a:noFill/>
                    <a:ln>
                      <a:noFill/>
                    </a:ln>
                    <a:effectLst/>
                    <a:extLst/>
                  </pic:spPr>
                </pic:pic>
              </a:graphicData>
            </a:graphic>
          </wp:anchor>
        </w:drawing>
      </w:r>
      <w:r>
        <w:rPr>
          <w:b/>
          <w:bCs/>
          <w:sz w:val="26"/>
          <w:szCs w:val="26"/>
        </w:rPr>
        <w:t xml:space="preserve">     </w:t>
      </w:r>
      <w:r w:rsidR="00854C91">
        <w:rPr>
          <w:noProof/>
        </w:rPr>
        <w:drawing>
          <wp:anchor distT="0" distB="0" distL="114300" distR="114300" simplePos="0" relativeHeight="251661312" behindDoc="0" locked="0" layoutInCell="1" allowOverlap="1" wp14:anchorId="3F3B51B3" wp14:editId="61BA1D9C">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54C91" w:rsidRPr="0086701B">
        <w:rPr>
          <w:rFonts w:eastAsia="Times New Roman"/>
          <w:b/>
          <w:bCs/>
          <w:sz w:val="26"/>
          <w:szCs w:val="26"/>
          <w:lang w:eastAsia="ru-RU"/>
        </w:rPr>
        <w:t>Azərbaycan</w:t>
      </w:r>
      <w:proofErr w:type="spellEnd"/>
      <w:r w:rsidR="00854C91" w:rsidRPr="0086701B">
        <w:rPr>
          <w:rFonts w:eastAsia="Times New Roman"/>
          <w:b/>
          <w:bCs/>
          <w:sz w:val="26"/>
          <w:szCs w:val="26"/>
          <w:lang w:eastAsia="ru-RU"/>
        </w:rPr>
        <w:t xml:space="preserve"> </w:t>
      </w:r>
      <w:proofErr w:type="spellStart"/>
      <w:r w:rsidR="00854C91" w:rsidRPr="0086701B">
        <w:rPr>
          <w:rFonts w:eastAsia="Times New Roman"/>
          <w:b/>
          <w:bCs/>
          <w:sz w:val="26"/>
          <w:szCs w:val="26"/>
          <w:lang w:eastAsia="ru-RU"/>
        </w:rPr>
        <w:t>Respublikasının</w:t>
      </w:r>
      <w:proofErr w:type="spellEnd"/>
      <w:r w:rsidR="00854C91" w:rsidRPr="0086701B">
        <w:rPr>
          <w:rFonts w:eastAsia="Times New Roman"/>
          <w:b/>
          <w:bCs/>
          <w:sz w:val="26"/>
          <w:szCs w:val="26"/>
          <w:lang w:eastAsia="ru-RU"/>
        </w:rPr>
        <w:t xml:space="preserve">                  </w:t>
      </w:r>
      <w:r w:rsidR="00854C91">
        <w:rPr>
          <w:rFonts w:eastAsia="Times New Roman"/>
          <w:b/>
          <w:bCs/>
          <w:sz w:val="26"/>
          <w:szCs w:val="26"/>
          <w:lang w:eastAsia="ru-RU"/>
        </w:rPr>
        <w:t xml:space="preserve">                               </w:t>
      </w:r>
      <w:r w:rsidR="00854C91" w:rsidRPr="0086701B">
        <w:rPr>
          <w:rFonts w:eastAsia="Times New Roman"/>
          <w:b/>
          <w:bCs/>
          <w:sz w:val="26"/>
          <w:szCs w:val="26"/>
          <w:lang w:eastAsia="ru-RU"/>
        </w:rPr>
        <w:t>Permanent Mission</w:t>
      </w:r>
    </w:p>
    <w:p w:rsidR="00854C91" w:rsidRPr="0086701B" w:rsidRDefault="00854C91" w:rsidP="00854C91">
      <w:pPr>
        <w:tabs>
          <w:tab w:val="left" w:pos="2835"/>
        </w:tabs>
        <w:ind w:left="-284" w:right="-284"/>
        <w:outlineLvl w:val="0"/>
        <w:rPr>
          <w:rFonts w:eastAsia="Times New Roman"/>
          <w:b/>
          <w:bCs/>
          <w:sz w:val="26"/>
          <w:szCs w:val="26"/>
          <w:lang w:eastAsia="ru-RU"/>
        </w:rPr>
      </w:pPr>
      <w:r w:rsidRPr="0086701B">
        <w:rPr>
          <w:rFonts w:eastAsia="Times New Roman"/>
          <w:b/>
          <w:bCs/>
          <w:sz w:val="26"/>
          <w:szCs w:val="26"/>
          <w:lang w:eastAsia="ru-RU"/>
        </w:rPr>
        <w:t xml:space="preserve">           </w:t>
      </w:r>
      <w:proofErr w:type="spellStart"/>
      <w:r w:rsidRPr="0086701B">
        <w:rPr>
          <w:rFonts w:eastAsia="Times New Roman"/>
          <w:b/>
          <w:bCs/>
          <w:sz w:val="26"/>
          <w:szCs w:val="26"/>
          <w:lang w:eastAsia="ru-RU"/>
        </w:rPr>
        <w:t>Cenevrədəki</w:t>
      </w:r>
      <w:proofErr w:type="spellEnd"/>
      <w:r w:rsidRPr="0086701B">
        <w:rPr>
          <w:rFonts w:eastAsia="Times New Roman"/>
          <w:b/>
          <w:bCs/>
          <w:sz w:val="26"/>
          <w:szCs w:val="26"/>
          <w:lang w:eastAsia="ru-RU"/>
        </w:rPr>
        <w:t xml:space="preserve"> BMT </w:t>
      </w:r>
      <w:proofErr w:type="spellStart"/>
      <w:r w:rsidRPr="0086701B">
        <w:rPr>
          <w:rFonts w:eastAsia="Times New Roman"/>
          <w:b/>
          <w:bCs/>
          <w:sz w:val="26"/>
          <w:szCs w:val="26"/>
          <w:lang w:eastAsia="ru-RU"/>
        </w:rPr>
        <w:t>Bölməsi</w:t>
      </w:r>
      <w:proofErr w:type="spellEnd"/>
      <w:r w:rsidRPr="0086701B">
        <w:rPr>
          <w:rFonts w:eastAsia="Times New Roman"/>
          <w:b/>
          <w:bCs/>
          <w:sz w:val="26"/>
          <w:szCs w:val="26"/>
          <w:lang w:eastAsia="ru-RU"/>
        </w:rPr>
        <w:t xml:space="preserve">                                          of the Republic of Azerbaijan</w:t>
      </w:r>
    </w:p>
    <w:p w:rsidR="00854C91" w:rsidRPr="0086701B" w:rsidRDefault="00854C91" w:rsidP="00854C91">
      <w:pPr>
        <w:tabs>
          <w:tab w:val="left" w:pos="2835"/>
        </w:tabs>
        <w:ind w:left="-284" w:right="-284"/>
        <w:outlineLvl w:val="0"/>
        <w:rPr>
          <w:rFonts w:eastAsia="Times New Roman"/>
          <w:b/>
          <w:bCs/>
          <w:sz w:val="26"/>
          <w:szCs w:val="26"/>
          <w:lang w:eastAsia="ru-RU"/>
        </w:rPr>
      </w:pPr>
      <w:proofErr w:type="spellStart"/>
      <w:proofErr w:type="gramStart"/>
      <w:r w:rsidRPr="0086701B">
        <w:rPr>
          <w:rFonts w:eastAsia="Times New Roman"/>
          <w:b/>
          <w:bCs/>
          <w:sz w:val="26"/>
          <w:szCs w:val="26"/>
          <w:lang w:eastAsia="ru-RU"/>
        </w:rPr>
        <w:t>və</w:t>
      </w:r>
      <w:proofErr w:type="spellEnd"/>
      <w:proofErr w:type="gramEnd"/>
      <w:r w:rsidRPr="0086701B">
        <w:rPr>
          <w:rFonts w:eastAsia="Times New Roman"/>
          <w:b/>
          <w:bCs/>
          <w:sz w:val="26"/>
          <w:szCs w:val="26"/>
          <w:lang w:eastAsia="ru-RU"/>
        </w:rPr>
        <w:t xml:space="preserve"> </w:t>
      </w:r>
      <w:proofErr w:type="spellStart"/>
      <w:r w:rsidRPr="0086701B">
        <w:rPr>
          <w:rFonts w:eastAsia="Times New Roman"/>
          <w:b/>
          <w:bCs/>
          <w:sz w:val="26"/>
          <w:szCs w:val="26"/>
          <w:lang w:eastAsia="ru-RU"/>
        </w:rPr>
        <w:t>digər</w:t>
      </w:r>
      <w:proofErr w:type="spellEnd"/>
      <w:r w:rsidRPr="0086701B">
        <w:rPr>
          <w:rFonts w:eastAsia="Times New Roman"/>
          <w:b/>
          <w:bCs/>
          <w:sz w:val="26"/>
          <w:szCs w:val="26"/>
          <w:lang w:eastAsia="ru-RU"/>
        </w:rPr>
        <w:t xml:space="preserve"> </w:t>
      </w:r>
      <w:proofErr w:type="spellStart"/>
      <w:r w:rsidRPr="0086701B">
        <w:rPr>
          <w:rFonts w:eastAsia="Times New Roman"/>
          <w:b/>
          <w:bCs/>
          <w:sz w:val="26"/>
          <w:szCs w:val="26"/>
          <w:lang w:eastAsia="ru-RU"/>
        </w:rPr>
        <w:t>beynəlxalq</w:t>
      </w:r>
      <w:proofErr w:type="spellEnd"/>
      <w:r w:rsidRPr="0086701B">
        <w:rPr>
          <w:rFonts w:eastAsia="Times New Roman"/>
          <w:b/>
          <w:bCs/>
          <w:sz w:val="26"/>
          <w:szCs w:val="26"/>
          <w:lang w:eastAsia="ru-RU"/>
        </w:rPr>
        <w:t xml:space="preserve"> </w:t>
      </w:r>
      <w:proofErr w:type="spellStart"/>
      <w:r w:rsidRPr="0086701B">
        <w:rPr>
          <w:rFonts w:eastAsia="Times New Roman"/>
          <w:b/>
          <w:bCs/>
          <w:sz w:val="26"/>
          <w:szCs w:val="26"/>
          <w:lang w:eastAsia="ru-RU"/>
        </w:rPr>
        <w:t>təşkilatlar</w:t>
      </w:r>
      <w:proofErr w:type="spellEnd"/>
      <w:r w:rsidRPr="0086701B">
        <w:rPr>
          <w:rFonts w:eastAsia="Times New Roman"/>
          <w:b/>
          <w:bCs/>
          <w:sz w:val="26"/>
          <w:szCs w:val="26"/>
          <w:lang w:eastAsia="ru-RU"/>
        </w:rPr>
        <w:t xml:space="preserve"> </w:t>
      </w:r>
      <w:proofErr w:type="spellStart"/>
      <w:r w:rsidRPr="0086701B">
        <w:rPr>
          <w:rFonts w:eastAsia="Times New Roman"/>
          <w:b/>
          <w:bCs/>
          <w:sz w:val="26"/>
          <w:szCs w:val="26"/>
          <w:lang w:eastAsia="ru-RU"/>
        </w:rPr>
        <w:t>yanında</w:t>
      </w:r>
      <w:proofErr w:type="spellEnd"/>
      <w:r w:rsidRPr="0086701B">
        <w:rPr>
          <w:rFonts w:eastAsia="Times New Roman"/>
          <w:b/>
          <w:bCs/>
          <w:sz w:val="26"/>
          <w:szCs w:val="26"/>
          <w:lang w:eastAsia="ru-RU"/>
        </w:rPr>
        <w:t xml:space="preserve">                                    to the UN Office and other</w:t>
      </w:r>
    </w:p>
    <w:p w:rsidR="00854C91" w:rsidRPr="0086701B" w:rsidRDefault="00854C91" w:rsidP="00854C91">
      <w:pPr>
        <w:tabs>
          <w:tab w:val="left" w:pos="4820"/>
        </w:tabs>
        <w:ind w:left="-284" w:right="-427"/>
        <w:outlineLvl w:val="0"/>
        <w:rPr>
          <w:rFonts w:eastAsia="Times New Roman"/>
          <w:b/>
          <w:bCs/>
          <w:sz w:val="26"/>
          <w:szCs w:val="26"/>
          <w:lang w:val="it-IT" w:eastAsia="ru-RU"/>
        </w:rPr>
      </w:pPr>
      <w:r w:rsidRPr="0086701B">
        <w:rPr>
          <w:rFonts w:eastAsia="Times New Roman"/>
          <w:b/>
          <w:bCs/>
          <w:sz w:val="26"/>
          <w:szCs w:val="26"/>
          <w:lang w:val="az-Latn-AZ" w:eastAsia="ru-RU"/>
        </w:rPr>
        <w:t xml:space="preserve">               Daimi Nümayəndəliyi</w:t>
      </w:r>
      <w:r w:rsidRPr="0086701B">
        <w:rPr>
          <w:rFonts w:eastAsia="Times New Roman"/>
          <w:b/>
          <w:bCs/>
          <w:sz w:val="26"/>
          <w:szCs w:val="26"/>
          <w:lang w:eastAsia="ru-RU"/>
        </w:rPr>
        <w:t xml:space="preserve">         </w:t>
      </w:r>
      <w:r>
        <w:rPr>
          <w:rFonts w:eastAsia="Times New Roman"/>
          <w:b/>
          <w:bCs/>
          <w:sz w:val="26"/>
          <w:szCs w:val="26"/>
          <w:lang w:eastAsia="ru-RU"/>
        </w:rPr>
        <w:t xml:space="preserve">                               International O</w:t>
      </w:r>
      <w:r w:rsidRPr="0086701B">
        <w:rPr>
          <w:rFonts w:eastAsia="Times New Roman"/>
          <w:b/>
          <w:bCs/>
          <w:sz w:val="26"/>
          <w:szCs w:val="26"/>
          <w:lang w:eastAsia="ru-RU"/>
        </w:rPr>
        <w:t>rganizations in Geneva</w:t>
      </w:r>
      <w:r w:rsidRPr="0086701B">
        <w:rPr>
          <w:rFonts w:eastAsia="Times New Roman"/>
          <w:b/>
          <w:bCs/>
          <w:sz w:val="26"/>
          <w:szCs w:val="26"/>
          <w:lang w:val="it-IT" w:eastAsia="ru-RU"/>
        </w:rPr>
        <w:t xml:space="preserve">       _______________________________________________________________________________</w:t>
      </w:r>
    </w:p>
    <w:p w:rsidR="00854C91" w:rsidRPr="0086701B" w:rsidRDefault="00854C91" w:rsidP="00854C91">
      <w:pPr>
        <w:tabs>
          <w:tab w:val="left" w:pos="5387"/>
        </w:tabs>
        <w:jc w:val="center"/>
        <w:rPr>
          <w:rFonts w:eastAsia="Times New Roman"/>
          <w:b/>
          <w:sz w:val="14"/>
          <w:szCs w:val="14"/>
          <w:lang w:val="it-IT" w:eastAsia="ru-RU"/>
        </w:rPr>
      </w:pPr>
    </w:p>
    <w:p w:rsidR="00854C91" w:rsidRPr="0086701B" w:rsidRDefault="00854C91" w:rsidP="00854C91">
      <w:pPr>
        <w:tabs>
          <w:tab w:val="left" w:pos="5387"/>
        </w:tabs>
        <w:ind w:left="-284" w:right="-568" w:hanging="283"/>
        <w:jc w:val="center"/>
        <w:rPr>
          <w:rFonts w:eastAsia="Times New Roman"/>
          <w:b/>
          <w:sz w:val="14"/>
          <w:szCs w:val="14"/>
          <w:lang w:val="it-IT" w:eastAsia="ru-RU"/>
        </w:rPr>
      </w:pPr>
      <w:r>
        <w:rPr>
          <w:rFonts w:eastAsia="Times New Roman"/>
          <w:b/>
          <w:sz w:val="14"/>
          <w:szCs w:val="14"/>
          <w:lang w:val="it-IT" w:eastAsia="ru-RU"/>
        </w:rPr>
        <w:t xml:space="preserve">  </w:t>
      </w:r>
      <w:r w:rsidRPr="0086701B">
        <w:rPr>
          <w:rFonts w:eastAsia="Times New Roman"/>
          <w:b/>
          <w:sz w:val="14"/>
          <w:szCs w:val="14"/>
          <w:lang w:val="it-IT" w:eastAsia="ru-RU"/>
        </w:rPr>
        <w:t>237 Route des Fayards, CH-1290</w:t>
      </w:r>
      <w:r>
        <w:rPr>
          <w:rFonts w:eastAsia="Times New Roman"/>
          <w:b/>
          <w:sz w:val="14"/>
          <w:szCs w:val="14"/>
          <w:lang w:val="it-IT" w:eastAsia="ru-RU"/>
        </w:rPr>
        <w:t xml:space="preserve"> Versoix, Switzerland  </w:t>
      </w:r>
      <w:r w:rsidRPr="0086701B">
        <w:rPr>
          <w:rFonts w:eastAsia="Times New Roman"/>
          <w:b/>
          <w:sz w:val="14"/>
          <w:szCs w:val="14"/>
          <w:lang w:val="it-IT" w:eastAsia="ru-RU"/>
        </w:rPr>
        <w:t>Tel: +41 (22) 9</w:t>
      </w:r>
      <w:r>
        <w:rPr>
          <w:rFonts w:eastAsia="Times New Roman"/>
          <w:b/>
          <w:sz w:val="14"/>
          <w:szCs w:val="14"/>
          <w:lang w:val="it-IT" w:eastAsia="ru-RU"/>
        </w:rPr>
        <w:t xml:space="preserve">011815   Fax: +41 (22) 9011844 </w:t>
      </w:r>
      <w:r w:rsidRPr="0086701B">
        <w:rPr>
          <w:rFonts w:eastAsia="Times New Roman"/>
          <w:b/>
          <w:sz w:val="14"/>
          <w:szCs w:val="14"/>
          <w:lang w:val="it-IT" w:eastAsia="ru-RU"/>
        </w:rPr>
        <w:t xml:space="preserve"> E-ma</w:t>
      </w:r>
      <w:r>
        <w:rPr>
          <w:rFonts w:eastAsia="Times New Roman"/>
          <w:b/>
          <w:sz w:val="14"/>
          <w:szCs w:val="14"/>
          <w:lang w:val="it-IT" w:eastAsia="ru-RU"/>
        </w:rPr>
        <w:t xml:space="preserve">il: geneva@mission.mfa.gov.az  </w:t>
      </w:r>
      <w:r w:rsidRPr="0086701B">
        <w:rPr>
          <w:rFonts w:eastAsia="Times New Roman"/>
          <w:b/>
          <w:sz w:val="14"/>
          <w:szCs w:val="14"/>
          <w:lang w:val="it-IT" w:eastAsia="ru-RU"/>
        </w:rPr>
        <w:t>Web: www.geneva.mfa.gov.az</w:t>
      </w:r>
    </w:p>
    <w:p w:rsidR="00854C91" w:rsidRDefault="00854C91" w:rsidP="00854C91">
      <w:pPr>
        <w:rPr>
          <w:rFonts w:eastAsia="Times New Roman"/>
          <w:lang w:val="it-IT" w:eastAsia="ru-RU"/>
        </w:rPr>
      </w:pPr>
    </w:p>
    <w:p w:rsidR="00854C91" w:rsidRPr="00854C91" w:rsidRDefault="00854C91" w:rsidP="00854C91">
      <w:pPr>
        <w:rPr>
          <w:rFonts w:eastAsia="Times New Roman"/>
          <w:lang w:val="it-IT" w:eastAsia="ru-RU"/>
        </w:rPr>
      </w:pPr>
    </w:p>
    <w:p w:rsidR="00854C91" w:rsidRDefault="00854C91" w:rsidP="00854C91">
      <w:pPr>
        <w:ind w:left="5664" w:right="-427"/>
        <w:rPr>
          <w:i/>
          <w:u w:val="single"/>
          <w:lang w:val="en-GB"/>
        </w:rPr>
      </w:pPr>
      <w:r w:rsidRPr="00780ED8">
        <w:rPr>
          <w:i/>
          <w:lang w:val="fr-FR"/>
        </w:rPr>
        <w:tab/>
      </w:r>
      <w:r w:rsidRPr="00780ED8">
        <w:rPr>
          <w:i/>
          <w:lang w:val="fr-FR"/>
        </w:rPr>
        <w:tab/>
      </w:r>
      <w:r w:rsidRPr="00854C91">
        <w:rPr>
          <w:i/>
          <w:lang w:val="fr-FR"/>
        </w:rPr>
        <w:t xml:space="preserve">              </w:t>
      </w:r>
      <w:r>
        <w:rPr>
          <w:i/>
          <w:lang w:val="fr-FR"/>
        </w:rPr>
        <w:t xml:space="preserve">  </w:t>
      </w:r>
      <w:r w:rsidRPr="00780ED8">
        <w:rPr>
          <w:i/>
          <w:u w:val="single"/>
          <w:lang w:val="en-GB"/>
        </w:rPr>
        <w:t>Check against delivery</w:t>
      </w:r>
    </w:p>
    <w:p w:rsidR="00854C91" w:rsidRPr="00780ED8" w:rsidRDefault="00854C91" w:rsidP="00854C91">
      <w:pPr>
        <w:ind w:left="5664" w:right="-427"/>
        <w:rPr>
          <w:b/>
          <w:i/>
          <w:u w:val="single"/>
          <w:lang w:val="en-GB"/>
        </w:rPr>
      </w:pPr>
    </w:p>
    <w:p w:rsidR="007729DD" w:rsidRDefault="007729DD" w:rsidP="007729DD">
      <w:pPr>
        <w:jc w:val="center"/>
        <w:rPr>
          <w:b/>
          <w:szCs w:val="28"/>
          <w:lang w:val="en-GB"/>
        </w:rPr>
      </w:pPr>
      <w:r>
        <w:rPr>
          <w:b/>
          <w:szCs w:val="28"/>
          <w:lang w:val="en-GB"/>
        </w:rPr>
        <w:t>27</w:t>
      </w:r>
      <w:r>
        <w:rPr>
          <w:b/>
          <w:szCs w:val="28"/>
          <w:vertAlign w:val="superscript"/>
          <w:lang w:val="en-GB"/>
        </w:rPr>
        <w:t>th</w:t>
      </w:r>
      <w:r>
        <w:rPr>
          <w:b/>
          <w:szCs w:val="28"/>
          <w:lang w:val="en-GB"/>
        </w:rPr>
        <w:t xml:space="preserve"> session of the UPR Working Group</w:t>
      </w:r>
    </w:p>
    <w:p w:rsidR="007729DD" w:rsidRDefault="007729DD" w:rsidP="007729DD">
      <w:pPr>
        <w:jc w:val="center"/>
        <w:rPr>
          <w:b/>
          <w:szCs w:val="28"/>
          <w:lang w:val="en-GB"/>
        </w:rPr>
      </w:pPr>
      <w:r>
        <w:rPr>
          <w:b/>
          <w:szCs w:val="28"/>
          <w:lang w:val="en-GB"/>
        </w:rPr>
        <w:t xml:space="preserve">UPR of </w:t>
      </w:r>
      <w:r>
        <w:rPr>
          <w:b/>
          <w:bCs/>
        </w:rPr>
        <w:t xml:space="preserve">the Kingdom of </w:t>
      </w:r>
      <w:r w:rsidR="009208B8">
        <w:rPr>
          <w:b/>
          <w:bCs/>
        </w:rPr>
        <w:t>Morocco</w:t>
      </w:r>
    </w:p>
    <w:p w:rsidR="007729DD" w:rsidRDefault="007729DD" w:rsidP="007729DD">
      <w:pPr>
        <w:jc w:val="center"/>
        <w:rPr>
          <w:b/>
          <w:szCs w:val="28"/>
          <w:lang w:val="en-GB"/>
        </w:rPr>
      </w:pPr>
    </w:p>
    <w:p w:rsidR="007729DD" w:rsidRDefault="007729DD" w:rsidP="007729DD">
      <w:pPr>
        <w:jc w:val="center"/>
        <w:rPr>
          <w:b/>
          <w:szCs w:val="28"/>
          <w:lang w:val="en-GB"/>
        </w:rPr>
      </w:pPr>
      <w:r>
        <w:rPr>
          <w:b/>
          <w:szCs w:val="28"/>
          <w:lang w:val="en-GB"/>
        </w:rPr>
        <w:t>Statement</w:t>
      </w:r>
    </w:p>
    <w:p w:rsidR="007729DD" w:rsidRDefault="007729DD" w:rsidP="007729DD">
      <w:pPr>
        <w:jc w:val="center"/>
        <w:rPr>
          <w:b/>
          <w:szCs w:val="28"/>
          <w:lang w:val="en-GB"/>
        </w:rPr>
      </w:pPr>
      <w:proofErr w:type="gramStart"/>
      <w:r>
        <w:rPr>
          <w:b/>
          <w:szCs w:val="28"/>
          <w:lang w:val="en-GB"/>
        </w:rPr>
        <w:t>delivered</w:t>
      </w:r>
      <w:proofErr w:type="gramEnd"/>
      <w:r>
        <w:rPr>
          <w:b/>
          <w:szCs w:val="28"/>
          <w:lang w:val="en-GB"/>
        </w:rPr>
        <w:t xml:space="preserve"> by </w:t>
      </w:r>
      <w:proofErr w:type="spellStart"/>
      <w:r>
        <w:rPr>
          <w:b/>
          <w:szCs w:val="28"/>
          <w:lang w:val="en-GB"/>
        </w:rPr>
        <w:t>Yalchin</w:t>
      </w:r>
      <w:proofErr w:type="spellEnd"/>
      <w:r>
        <w:rPr>
          <w:b/>
          <w:szCs w:val="28"/>
          <w:lang w:val="en-GB"/>
        </w:rPr>
        <w:t xml:space="preserve"> </w:t>
      </w:r>
      <w:proofErr w:type="spellStart"/>
      <w:r>
        <w:rPr>
          <w:b/>
          <w:szCs w:val="28"/>
          <w:lang w:val="en-GB"/>
        </w:rPr>
        <w:t>Rafiyev</w:t>
      </w:r>
      <w:proofErr w:type="spellEnd"/>
      <w:r>
        <w:rPr>
          <w:b/>
          <w:szCs w:val="28"/>
          <w:lang w:val="en-GB"/>
        </w:rPr>
        <w:t>, First secretary of the Permanent Mission of the Republic of Azerbaijan to the UN Office and other International Organizations in Geneva</w:t>
      </w:r>
    </w:p>
    <w:p w:rsidR="007729DD" w:rsidRDefault="007729DD" w:rsidP="007729DD">
      <w:pPr>
        <w:jc w:val="center"/>
        <w:rPr>
          <w:b/>
          <w:szCs w:val="28"/>
          <w:lang w:val="en-GB"/>
        </w:rPr>
      </w:pPr>
    </w:p>
    <w:p w:rsidR="007729DD" w:rsidRDefault="009208B8" w:rsidP="007729DD">
      <w:pPr>
        <w:jc w:val="center"/>
        <w:rPr>
          <w:b/>
          <w:szCs w:val="28"/>
          <w:lang w:val="en-GB"/>
        </w:rPr>
      </w:pPr>
      <w:r>
        <w:rPr>
          <w:b/>
          <w:szCs w:val="28"/>
          <w:lang w:val="en-GB"/>
        </w:rPr>
        <w:t>2</w:t>
      </w:r>
      <w:r w:rsidR="007729DD">
        <w:rPr>
          <w:b/>
          <w:szCs w:val="28"/>
          <w:lang w:val="en-GB"/>
        </w:rPr>
        <w:t xml:space="preserve"> May 2017</w:t>
      </w:r>
    </w:p>
    <w:p w:rsidR="00C74B80" w:rsidRDefault="00C74B80">
      <w:pPr>
        <w:pStyle w:val="Body"/>
        <w:rPr>
          <w:lang w:val="en-US"/>
        </w:rPr>
      </w:pPr>
    </w:p>
    <w:p w:rsidR="00C74B80" w:rsidRPr="009208B8" w:rsidRDefault="00C74B80">
      <w:pPr>
        <w:pStyle w:val="Body"/>
        <w:rPr>
          <w:lang w:val="en-US"/>
        </w:rPr>
      </w:pPr>
    </w:p>
    <w:p w:rsidR="009208B8" w:rsidRDefault="009208B8" w:rsidP="009208B8">
      <w:pPr>
        <w:jc w:val="both"/>
        <w:rPr>
          <w:sz w:val="28"/>
          <w:szCs w:val="28"/>
        </w:rPr>
      </w:pPr>
      <w:bookmarkStart w:id="0" w:name="_GoBack"/>
      <w:r w:rsidRPr="009208B8">
        <w:rPr>
          <w:sz w:val="28"/>
          <w:szCs w:val="28"/>
        </w:rPr>
        <w:t>Mr. President,</w:t>
      </w:r>
    </w:p>
    <w:p w:rsidR="009208B8" w:rsidRPr="009208B8" w:rsidRDefault="009208B8" w:rsidP="009208B8">
      <w:pPr>
        <w:jc w:val="both"/>
        <w:rPr>
          <w:sz w:val="28"/>
          <w:szCs w:val="28"/>
        </w:rPr>
      </w:pPr>
    </w:p>
    <w:p w:rsidR="009208B8" w:rsidRDefault="009208B8" w:rsidP="009208B8">
      <w:pPr>
        <w:jc w:val="both"/>
        <w:rPr>
          <w:sz w:val="28"/>
          <w:szCs w:val="28"/>
        </w:rPr>
      </w:pPr>
      <w:r w:rsidRPr="009208B8">
        <w:rPr>
          <w:sz w:val="28"/>
          <w:szCs w:val="28"/>
        </w:rPr>
        <w:t>Azerbaijan welcomes the delegation of the Kingdom of Morocco and thanks the de</w:t>
      </w:r>
      <w:r w:rsidRPr="009208B8">
        <w:rPr>
          <w:sz w:val="28"/>
          <w:szCs w:val="28"/>
        </w:rPr>
        <w:t>l</w:t>
      </w:r>
      <w:r w:rsidRPr="009208B8">
        <w:rPr>
          <w:sz w:val="28"/>
          <w:szCs w:val="28"/>
        </w:rPr>
        <w:t>egation for detailed presentation.</w:t>
      </w:r>
    </w:p>
    <w:p w:rsidR="009208B8" w:rsidRPr="009208B8" w:rsidRDefault="009208B8" w:rsidP="009208B8">
      <w:pPr>
        <w:jc w:val="both"/>
        <w:rPr>
          <w:sz w:val="28"/>
          <w:szCs w:val="28"/>
        </w:rPr>
      </w:pPr>
    </w:p>
    <w:p w:rsidR="009208B8" w:rsidRDefault="009208B8" w:rsidP="009208B8">
      <w:pPr>
        <w:jc w:val="both"/>
        <w:rPr>
          <w:sz w:val="28"/>
          <w:szCs w:val="28"/>
        </w:rPr>
      </w:pPr>
      <w:r w:rsidRPr="009208B8">
        <w:rPr>
          <w:sz w:val="28"/>
          <w:szCs w:val="28"/>
        </w:rPr>
        <w:t xml:space="preserve">We welcome the progress made by Moroccan authorities in the implementation of recommendations made during the last UPR. </w:t>
      </w:r>
    </w:p>
    <w:p w:rsidR="009208B8" w:rsidRPr="009208B8" w:rsidRDefault="009208B8" w:rsidP="009208B8">
      <w:pPr>
        <w:jc w:val="both"/>
        <w:rPr>
          <w:sz w:val="28"/>
          <w:szCs w:val="28"/>
        </w:rPr>
      </w:pPr>
    </w:p>
    <w:p w:rsidR="009208B8" w:rsidRDefault="009208B8" w:rsidP="009208B8">
      <w:pPr>
        <w:jc w:val="both"/>
        <w:rPr>
          <w:sz w:val="28"/>
          <w:szCs w:val="28"/>
        </w:rPr>
      </w:pPr>
      <w:r w:rsidRPr="009208B8">
        <w:rPr>
          <w:sz w:val="28"/>
          <w:szCs w:val="28"/>
        </w:rPr>
        <w:t>Azerbaijan appreciates SDG-centric approach deployed by the Government of M</w:t>
      </w:r>
      <w:r w:rsidRPr="009208B8">
        <w:rPr>
          <w:sz w:val="28"/>
          <w:szCs w:val="28"/>
        </w:rPr>
        <w:t>o</w:t>
      </w:r>
      <w:r w:rsidRPr="009208B8">
        <w:rPr>
          <w:sz w:val="28"/>
          <w:szCs w:val="28"/>
        </w:rPr>
        <w:t>rocco in undertaking measures designed to advance the promotion and protection of human rights. In this regard we would like to particularly highlight the adoption of National Sustainable Development Strategy 2015-2020 which includes several prior</w:t>
      </w:r>
      <w:r w:rsidRPr="009208B8">
        <w:rPr>
          <w:sz w:val="28"/>
          <w:szCs w:val="28"/>
        </w:rPr>
        <w:t>i</w:t>
      </w:r>
      <w:r w:rsidRPr="009208B8">
        <w:rPr>
          <w:sz w:val="28"/>
          <w:szCs w:val="28"/>
        </w:rPr>
        <w:t>ty areas, including ensuring the healthy environment.</w:t>
      </w:r>
    </w:p>
    <w:p w:rsidR="009208B8" w:rsidRPr="009208B8" w:rsidRDefault="009208B8" w:rsidP="009208B8">
      <w:pPr>
        <w:jc w:val="both"/>
        <w:rPr>
          <w:sz w:val="28"/>
          <w:szCs w:val="28"/>
        </w:rPr>
      </w:pPr>
    </w:p>
    <w:p w:rsidR="009208B8" w:rsidRDefault="009208B8" w:rsidP="009208B8">
      <w:pPr>
        <w:jc w:val="both"/>
        <w:rPr>
          <w:sz w:val="28"/>
          <w:szCs w:val="28"/>
        </w:rPr>
      </w:pPr>
      <w:r w:rsidRPr="009208B8">
        <w:rPr>
          <w:sz w:val="28"/>
          <w:szCs w:val="28"/>
        </w:rPr>
        <w:t>We also welcome the criminal justice reforms carried out by the authorities of M</w:t>
      </w:r>
      <w:r w:rsidRPr="009208B8">
        <w:rPr>
          <w:sz w:val="28"/>
          <w:szCs w:val="28"/>
        </w:rPr>
        <w:t>o</w:t>
      </w:r>
      <w:r w:rsidRPr="009208B8">
        <w:rPr>
          <w:sz w:val="28"/>
          <w:szCs w:val="28"/>
        </w:rPr>
        <w:t>rocco, such as introducing changes to the Criminal Code to apply alternative punis</w:t>
      </w:r>
      <w:r w:rsidRPr="009208B8">
        <w:rPr>
          <w:sz w:val="28"/>
          <w:szCs w:val="28"/>
        </w:rPr>
        <w:t>h</w:t>
      </w:r>
      <w:r w:rsidRPr="009208B8">
        <w:rPr>
          <w:sz w:val="28"/>
          <w:szCs w:val="28"/>
        </w:rPr>
        <w:t>ment methods in order to avoid prison overcrowding.</w:t>
      </w:r>
    </w:p>
    <w:p w:rsidR="009208B8" w:rsidRPr="009208B8" w:rsidRDefault="009208B8" w:rsidP="009208B8">
      <w:pPr>
        <w:jc w:val="both"/>
        <w:rPr>
          <w:sz w:val="28"/>
          <w:szCs w:val="28"/>
        </w:rPr>
      </w:pPr>
    </w:p>
    <w:p w:rsidR="009208B8" w:rsidRDefault="009208B8" w:rsidP="009208B8">
      <w:pPr>
        <w:jc w:val="both"/>
        <w:rPr>
          <w:sz w:val="28"/>
          <w:szCs w:val="28"/>
        </w:rPr>
      </w:pPr>
      <w:r w:rsidRPr="009208B8">
        <w:rPr>
          <w:sz w:val="28"/>
          <w:szCs w:val="28"/>
        </w:rPr>
        <w:t>Establishment of national mechanisms for steering and monitoring the public policies on the promotion and protection of human rights, particularly the rights of vulnerable sectors of the population, such as children, migrants and asylum seekers and persons with disabilities deserve to be underlined as one of the remarkable achievements of Morocco since its last UPR.</w:t>
      </w:r>
    </w:p>
    <w:p w:rsidR="009208B8" w:rsidRPr="009208B8" w:rsidRDefault="009208B8" w:rsidP="009208B8">
      <w:pPr>
        <w:jc w:val="both"/>
        <w:rPr>
          <w:sz w:val="28"/>
          <w:szCs w:val="28"/>
        </w:rPr>
      </w:pPr>
    </w:p>
    <w:p w:rsidR="009208B8" w:rsidRPr="009208B8" w:rsidRDefault="009208B8" w:rsidP="009208B8">
      <w:pPr>
        <w:jc w:val="both"/>
        <w:rPr>
          <w:sz w:val="28"/>
          <w:szCs w:val="28"/>
        </w:rPr>
      </w:pPr>
      <w:r w:rsidRPr="009208B8">
        <w:rPr>
          <w:sz w:val="28"/>
          <w:szCs w:val="28"/>
        </w:rPr>
        <w:t xml:space="preserve">We would </w:t>
      </w:r>
      <w:r w:rsidRPr="009208B8">
        <w:rPr>
          <w:b/>
          <w:sz w:val="28"/>
          <w:szCs w:val="28"/>
          <w:u w:val="single"/>
        </w:rPr>
        <w:t xml:space="preserve">recommend </w:t>
      </w:r>
      <w:r w:rsidRPr="009208B8">
        <w:rPr>
          <w:sz w:val="28"/>
          <w:szCs w:val="28"/>
        </w:rPr>
        <w:t>Morocco to continue positive experience of organizing h</w:t>
      </w:r>
      <w:r w:rsidRPr="009208B8">
        <w:rPr>
          <w:sz w:val="28"/>
          <w:szCs w:val="28"/>
        </w:rPr>
        <w:t>u</w:t>
      </w:r>
      <w:r w:rsidRPr="009208B8">
        <w:rPr>
          <w:sz w:val="28"/>
          <w:szCs w:val="28"/>
        </w:rPr>
        <w:t>man rights capacity building programs for the representatives of law-enforcement agencies who are tasked to deal with vulnerable groups of society.</w:t>
      </w:r>
    </w:p>
    <w:p w:rsidR="009208B8" w:rsidRDefault="009208B8" w:rsidP="009208B8">
      <w:pPr>
        <w:jc w:val="both"/>
        <w:rPr>
          <w:sz w:val="28"/>
          <w:szCs w:val="28"/>
        </w:rPr>
      </w:pPr>
      <w:r w:rsidRPr="009208B8">
        <w:rPr>
          <w:sz w:val="28"/>
          <w:szCs w:val="28"/>
        </w:rPr>
        <w:lastRenderedPageBreak/>
        <w:t>In conclusion, we wish the delegation of Morocco a very successful review.</w:t>
      </w:r>
    </w:p>
    <w:p w:rsidR="009208B8" w:rsidRPr="009208B8" w:rsidRDefault="009208B8" w:rsidP="009208B8">
      <w:pPr>
        <w:jc w:val="both"/>
        <w:rPr>
          <w:sz w:val="28"/>
          <w:szCs w:val="28"/>
        </w:rPr>
      </w:pPr>
    </w:p>
    <w:p w:rsidR="009208B8" w:rsidRPr="009208B8" w:rsidRDefault="009208B8" w:rsidP="009208B8">
      <w:pPr>
        <w:jc w:val="both"/>
        <w:rPr>
          <w:sz w:val="28"/>
          <w:szCs w:val="28"/>
        </w:rPr>
      </w:pPr>
      <w:r w:rsidRPr="009208B8">
        <w:rPr>
          <w:sz w:val="28"/>
          <w:szCs w:val="28"/>
        </w:rPr>
        <w:t xml:space="preserve">Thank you Mr. President. </w:t>
      </w:r>
    </w:p>
    <w:bookmarkEnd w:id="0"/>
    <w:p w:rsidR="00C74B80" w:rsidRDefault="00C74B80" w:rsidP="009208B8">
      <w:pPr>
        <w:pStyle w:val="Body"/>
        <w:jc w:val="both"/>
      </w:pPr>
    </w:p>
    <w:sectPr w:rsidR="00C74B80" w:rsidSect="00854C91">
      <w:headerReference w:type="default" r:id="rId10"/>
      <w:footerReference w:type="default" r:id="rId11"/>
      <w:headerReference w:type="first" r:id="rId12"/>
      <w:footerReference w:type="first" r:id="rId13"/>
      <w:type w:val="continuous"/>
      <w:pgSz w:w="11900" w:h="16840"/>
      <w:pgMar w:top="142" w:right="1134" w:bottom="1134" w:left="1134"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02" w:rsidRDefault="00A84C6E">
      <w:r>
        <w:separator/>
      </w:r>
    </w:p>
  </w:endnote>
  <w:endnote w:type="continuationSeparator" w:id="0">
    <w:p w:rsidR="00B30202" w:rsidRDefault="00A8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0" w:rsidRDefault="00C74B80">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0" w:rsidRDefault="00C74B8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02" w:rsidRDefault="00A84C6E">
      <w:r>
        <w:separator/>
      </w:r>
    </w:p>
  </w:footnote>
  <w:footnote w:type="continuationSeparator" w:id="0">
    <w:p w:rsidR="00B30202" w:rsidRDefault="00A84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0" w:rsidRDefault="00A84C6E">
    <w:pPr>
      <w:pStyle w:val="Header"/>
      <w:jc w:val="center"/>
    </w:pPr>
    <w:r>
      <w:fldChar w:fldCharType="begin"/>
    </w:r>
    <w:r>
      <w:instrText xml:space="preserve"> PAGE </w:instrText>
    </w:r>
    <w:r>
      <w:fldChar w:fldCharType="separate"/>
    </w:r>
    <w:r w:rsidR="000E226E">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0" w:rsidRDefault="00C74B8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86D43"/>
    <w:multiLevelType w:val="multilevel"/>
    <w:tmpl w:val="C4D6B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4B80"/>
    <w:rsid w:val="000E226E"/>
    <w:rsid w:val="000E5EB1"/>
    <w:rsid w:val="00303830"/>
    <w:rsid w:val="00487243"/>
    <w:rsid w:val="004A20DD"/>
    <w:rsid w:val="0069797F"/>
    <w:rsid w:val="007729DD"/>
    <w:rsid w:val="00854C91"/>
    <w:rsid w:val="009208B8"/>
    <w:rsid w:val="00A557D5"/>
    <w:rsid w:val="00A84C6E"/>
    <w:rsid w:val="00B30202"/>
    <w:rsid w:val="00B60197"/>
    <w:rsid w:val="00BB4DB8"/>
    <w:rsid w:val="00C74B80"/>
    <w:rsid w:val="00D05A36"/>
    <w:rsid w:val="00E43552"/>
    <w:rsid w:val="00F56DA2"/>
    <w:rsid w:val="00F6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703"/>
        <w:tab w:val="right" w:pos="940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8"/>
      <w:szCs w:val="28"/>
      <w:u w:color="000000"/>
    </w:rPr>
  </w:style>
  <w:style w:type="paragraph" w:styleId="NoSpacing">
    <w:name w:val="No Spacing"/>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character" w:customStyle="1" w:styleId="HeaderChar">
    <w:name w:val="Header Char"/>
    <w:basedOn w:val="DefaultParagraphFont"/>
    <w:link w:val="Header"/>
    <w:uiPriority w:val="99"/>
    <w:rsid w:val="00854C91"/>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703"/>
        <w:tab w:val="right" w:pos="940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8"/>
      <w:szCs w:val="28"/>
      <w:u w:color="000000"/>
    </w:rPr>
  </w:style>
  <w:style w:type="paragraph" w:styleId="NoSpacing">
    <w:name w:val="No Spacing"/>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character" w:customStyle="1" w:styleId="HeaderChar">
    <w:name w:val="Header Char"/>
    <w:basedOn w:val="DefaultParagraphFont"/>
    <w:link w:val="Header"/>
    <w:uiPriority w:val="99"/>
    <w:rsid w:val="00854C91"/>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49574">
      <w:bodyDiv w:val="1"/>
      <w:marLeft w:val="0"/>
      <w:marRight w:val="0"/>
      <w:marTop w:val="0"/>
      <w:marBottom w:val="0"/>
      <w:divBdr>
        <w:top w:val="none" w:sz="0" w:space="0" w:color="auto"/>
        <w:left w:val="none" w:sz="0" w:space="0" w:color="auto"/>
        <w:bottom w:val="none" w:sz="0" w:space="0" w:color="auto"/>
        <w:right w:val="none" w:sz="0" w:space="0" w:color="auto"/>
      </w:divBdr>
    </w:div>
    <w:div w:id="1887526899">
      <w:bodyDiv w:val="1"/>
      <w:marLeft w:val="0"/>
      <w:marRight w:val="0"/>
      <w:marTop w:val="0"/>
      <w:marBottom w:val="0"/>
      <w:divBdr>
        <w:top w:val="none" w:sz="0" w:space="0" w:color="auto"/>
        <w:left w:val="none" w:sz="0" w:space="0" w:color="auto"/>
        <w:bottom w:val="none" w:sz="0" w:space="0" w:color="auto"/>
        <w:right w:val="none" w:sz="0" w:space="0" w:color="auto"/>
      </w:divBdr>
    </w:div>
    <w:div w:id="2082942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D45B6352365A4788040113A2F1AB1F" ma:contentTypeVersion="2" ma:contentTypeDescription="Country Statements" ma:contentTypeScope="" ma:versionID="1bb9ed244357c83df755c28fadf61668">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46</Order1>
  </documentManagement>
</p:properties>
</file>

<file path=customXml/itemProps1.xml><?xml version="1.0" encoding="utf-8"?>
<ds:datastoreItem xmlns:ds="http://schemas.openxmlformats.org/officeDocument/2006/customXml" ds:itemID="{23ECEAF3-8AD8-4329-94A4-9F77EC3B3457}"/>
</file>

<file path=customXml/itemProps2.xml><?xml version="1.0" encoding="utf-8"?>
<ds:datastoreItem xmlns:ds="http://schemas.openxmlformats.org/officeDocument/2006/customXml" ds:itemID="{CF58ED07-352A-4B00-ACCB-CC979D1F52BE}"/>
</file>

<file path=customXml/itemProps3.xml><?xml version="1.0" encoding="utf-8"?>
<ds:datastoreItem xmlns:ds="http://schemas.openxmlformats.org/officeDocument/2006/customXml" ds:itemID="{42072B0A-CBD1-4BC5-8884-6B04430B7797}"/>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Azerbaijan</dc:title>
  <dc:creator>Elchin</dc:creator>
  <cp:lastModifiedBy>Yalchin Rafiyev</cp:lastModifiedBy>
  <cp:revision>3</cp:revision>
  <dcterms:created xsi:type="dcterms:W3CDTF">2017-05-03T11:34:00Z</dcterms:created>
  <dcterms:modified xsi:type="dcterms:W3CDTF">2017-05-03T11:35:00Z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0x010100CA92D31222379248846EF4F1EBFB5EDE0047D45B6352365A4788040113A2F1AB1F</vt:lpwstr>
  </property>
</Properties>
</file>